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B" w:rsidRPr="00AA6A3E" w:rsidRDefault="00FA750B" w:rsidP="00707FC3">
      <w:pPr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И</w:t>
      </w:r>
      <w:r w:rsidRPr="00AA6A3E">
        <w:rPr>
          <w:rFonts w:ascii="Times New Roman" w:hAnsi="Times New Roman"/>
          <w:b/>
          <w:sz w:val="24"/>
          <w:szCs w:val="24"/>
        </w:rPr>
        <w:t>тоги заседания 2</w:t>
      </w:r>
      <w:r>
        <w:rPr>
          <w:rFonts w:ascii="Times New Roman" w:hAnsi="Times New Roman"/>
          <w:b/>
          <w:sz w:val="24"/>
          <w:szCs w:val="24"/>
        </w:rPr>
        <w:t>7</w:t>
      </w:r>
      <w:r w:rsidRPr="00AA6A3E">
        <w:rPr>
          <w:rFonts w:ascii="Times New Roman" w:hAnsi="Times New Roman"/>
          <w:b/>
          <w:sz w:val="24"/>
          <w:szCs w:val="24"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  <w:sz w:val="24"/>
          <w:szCs w:val="24"/>
        </w:rPr>
        <w:t>12 ноября</w:t>
      </w:r>
      <w:r w:rsidRPr="00AA6A3E">
        <w:rPr>
          <w:rFonts w:ascii="Times New Roman" w:hAnsi="Times New Roman"/>
          <w:b/>
          <w:sz w:val="24"/>
          <w:szCs w:val="24"/>
        </w:rPr>
        <w:t xml:space="preserve">  2019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FA750B" w:rsidRPr="00AA6A3E" w:rsidTr="00FD5511">
        <w:tc>
          <w:tcPr>
            <w:tcW w:w="675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1723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FA750B" w:rsidRPr="00AA6A3E" w:rsidTr="00FD5511">
        <w:tc>
          <w:tcPr>
            <w:tcW w:w="675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FA750B" w:rsidRPr="00AA6A3E" w:rsidRDefault="00FA750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750B" w:rsidRPr="00AA6A3E" w:rsidTr="00FD5511">
        <w:trPr>
          <w:trHeight w:val="1488"/>
        </w:trPr>
        <w:tc>
          <w:tcPr>
            <w:tcW w:w="675" w:type="dxa"/>
          </w:tcPr>
          <w:p w:rsidR="00FA750B" w:rsidRPr="00AA6A3E" w:rsidRDefault="00FA750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FA750B" w:rsidRPr="005C401C" w:rsidRDefault="00FA750B" w:rsidP="00EB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1C">
              <w:rPr>
                <w:rFonts w:ascii="Times New Roman" w:hAnsi="Times New Roman"/>
                <w:sz w:val="24"/>
                <w:szCs w:val="24"/>
              </w:rPr>
              <w:t>О выражении согласия населения муниципального образования «Большекибьинское» на преобразование поселений, входящих в состав муниципального  образования «Можгинский район»,  и городского округа «Город Можга» путем их объединения и наделения  городского округа статусом муниципального округа</w:t>
            </w:r>
          </w:p>
        </w:tc>
        <w:tc>
          <w:tcPr>
            <w:tcW w:w="2160" w:type="dxa"/>
          </w:tcPr>
          <w:p w:rsidR="00FA750B" w:rsidRPr="00AA6A3E" w:rsidRDefault="00FA750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750B" w:rsidRPr="00AA6A3E" w:rsidRDefault="00FA750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Против- 0</w:t>
            </w:r>
          </w:p>
          <w:p w:rsidR="00FA750B" w:rsidRPr="00AA6A3E" w:rsidRDefault="00FA750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Воздержались- 1</w:t>
            </w:r>
          </w:p>
        </w:tc>
        <w:tc>
          <w:tcPr>
            <w:tcW w:w="1723" w:type="dxa"/>
          </w:tcPr>
          <w:p w:rsidR="00FA750B" w:rsidRPr="00AA6A3E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6A3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A750B" w:rsidRPr="00AA6A3E" w:rsidTr="00FD5511">
        <w:trPr>
          <w:trHeight w:val="1004"/>
        </w:trPr>
        <w:tc>
          <w:tcPr>
            <w:tcW w:w="675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FA750B" w:rsidRPr="005C401C" w:rsidRDefault="00FA750B" w:rsidP="00EB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1C">
              <w:rPr>
                <w:rFonts w:ascii="Times New Roman" w:hAnsi="Times New Roman"/>
                <w:sz w:val="24"/>
                <w:szCs w:val="24"/>
              </w:rPr>
              <w:t>О земельном налоге на территории МО «Большекибьинское»</w:t>
            </w:r>
          </w:p>
        </w:tc>
        <w:tc>
          <w:tcPr>
            <w:tcW w:w="2160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Против- 0</w:t>
            </w:r>
          </w:p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Воздержались- 0</w:t>
            </w:r>
          </w:p>
        </w:tc>
        <w:tc>
          <w:tcPr>
            <w:tcW w:w="1723" w:type="dxa"/>
          </w:tcPr>
          <w:p w:rsidR="00FA750B" w:rsidRPr="00AA6A3E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6A3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A750B" w:rsidRPr="00AA6A3E" w:rsidTr="00FD5511">
        <w:tc>
          <w:tcPr>
            <w:tcW w:w="675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FA750B" w:rsidRPr="005C401C" w:rsidRDefault="00FA750B" w:rsidP="00EB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1C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на территории МО «Большекибьинское»;</w:t>
            </w:r>
          </w:p>
        </w:tc>
        <w:tc>
          <w:tcPr>
            <w:tcW w:w="2160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10;</w:t>
            </w:r>
          </w:p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Против- 0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Воздержались- 0</w:t>
            </w:r>
          </w:p>
        </w:tc>
        <w:tc>
          <w:tcPr>
            <w:tcW w:w="1723" w:type="dxa"/>
          </w:tcPr>
          <w:p w:rsidR="00FA750B" w:rsidRPr="00AA6A3E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6A3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FA750B" w:rsidRPr="00AA6A3E" w:rsidTr="00FD5511">
        <w:tc>
          <w:tcPr>
            <w:tcW w:w="675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FA750B" w:rsidRPr="005C401C" w:rsidRDefault="00FA750B" w:rsidP="00EB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1C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статусе депутата 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«Большекбьинское»</w:t>
            </w:r>
            <w:r w:rsidRPr="005C401C">
              <w:rPr>
                <w:rFonts w:ascii="Times New Roman" w:hAnsi="Times New Roman"/>
                <w:sz w:val="24"/>
                <w:szCs w:val="24"/>
              </w:rPr>
              <w:t>, утвержденное решением СД 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40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401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17 года № 10.3</w:t>
            </w:r>
          </w:p>
        </w:tc>
        <w:tc>
          <w:tcPr>
            <w:tcW w:w="2160" w:type="dxa"/>
          </w:tcPr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Против- 0</w:t>
            </w:r>
          </w:p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Воздержались- 0</w:t>
            </w:r>
          </w:p>
        </w:tc>
        <w:tc>
          <w:tcPr>
            <w:tcW w:w="1723" w:type="dxa"/>
          </w:tcPr>
          <w:p w:rsidR="00FA750B" w:rsidRPr="00AA6A3E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</w:tr>
      <w:tr w:rsidR="00FA750B" w:rsidRPr="00AA6A3E" w:rsidTr="00FD5511">
        <w:tc>
          <w:tcPr>
            <w:tcW w:w="675" w:type="dxa"/>
          </w:tcPr>
          <w:p w:rsidR="00FA750B" w:rsidRPr="00AA6A3E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vAlign w:val="bottom"/>
          </w:tcPr>
          <w:p w:rsidR="00FA750B" w:rsidRPr="005C401C" w:rsidRDefault="00FA750B" w:rsidP="00EB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CD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Положение о порядке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BCD">
              <w:rPr>
                <w:rFonts w:ascii="Times New Roman" w:hAnsi="Times New Roman"/>
                <w:bCs/>
                <w:sz w:val="24"/>
                <w:szCs w:val="24"/>
              </w:rPr>
              <w:t>и проведении  публичных слушаний по вопросам градостроительной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BCD">
              <w:rPr>
                <w:rFonts w:ascii="Times New Roman" w:hAnsi="Times New Roman"/>
                <w:bCs/>
                <w:sz w:val="24"/>
                <w:szCs w:val="24"/>
              </w:rPr>
              <w:t>в муниципальном образовании «Большекибьинское»</w:t>
            </w:r>
            <w:r w:rsidRPr="00D33B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CD">
              <w:rPr>
                <w:rFonts w:ascii="Times New Roman" w:hAnsi="Times New Roman"/>
                <w:sz w:val="24"/>
                <w:szCs w:val="24"/>
              </w:rPr>
              <w:t>утвержденное решением Совета депутатов муниципального образования «Большекибьинское» от 25 октября 2018 года № 19.1</w:t>
            </w:r>
          </w:p>
        </w:tc>
        <w:tc>
          <w:tcPr>
            <w:tcW w:w="2160" w:type="dxa"/>
          </w:tcPr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Против- 0</w:t>
            </w:r>
          </w:p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E">
              <w:rPr>
                <w:rFonts w:ascii="Times New Roman" w:hAnsi="Times New Roman"/>
                <w:sz w:val="24"/>
                <w:szCs w:val="24"/>
              </w:rPr>
              <w:t>Воздержались- 0</w:t>
            </w:r>
          </w:p>
        </w:tc>
        <w:tc>
          <w:tcPr>
            <w:tcW w:w="1723" w:type="dxa"/>
          </w:tcPr>
          <w:p w:rsidR="00FA750B" w:rsidRPr="00AA6A3E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</w:tr>
      <w:tr w:rsidR="00FA750B" w:rsidRPr="00AA6A3E" w:rsidTr="00FD5511">
        <w:trPr>
          <w:trHeight w:val="1064"/>
        </w:trPr>
        <w:tc>
          <w:tcPr>
            <w:tcW w:w="675" w:type="dxa"/>
          </w:tcPr>
          <w:p w:rsidR="00FA750B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bottom"/>
          </w:tcPr>
          <w:p w:rsidR="00FA750B" w:rsidRPr="00D33BCD" w:rsidRDefault="00FA750B" w:rsidP="00EB1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17E">
              <w:rPr>
                <w:rFonts w:ascii="Times New Roman" w:hAnsi="Times New Roman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 образования «Большекибьинское»</w:t>
            </w:r>
          </w:p>
        </w:tc>
        <w:tc>
          <w:tcPr>
            <w:tcW w:w="2160" w:type="dxa"/>
          </w:tcPr>
          <w:p w:rsidR="00FA750B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За-10</w:t>
            </w:r>
          </w:p>
          <w:p w:rsidR="00FA750B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Против-0</w:t>
            </w:r>
          </w:p>
          <w:p w:rsidR="00FA750B" w:rsidRPr="00AA6A3E" w:rsidRDefault="00FA750B" w:rsidP="0076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Воздержались- 0</w:t>
            </w:r>
          </w:p>
        </w:tc>
        <w:tc>
          <w:tcPr>
            <w:tcW w:w="1723" w:type="dxa"/>
          </w:tcPr>
          <w:p w:rsidR="00FA750B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27.6</w:t>
            </w:r>
          </w:p>
        </w:tc>
      </w:tr>
      <w:tr w:rsidR="00FA750B" w:rsidRPr="00AA6A3E" w:rsidTr="00FD5511">
        <w:trPr>
          <w:trHeight w:val="1986"/>
        </w:trPr>
        <w:tc>
          <w:tcPr>
            <w:tcW w:w="675" w:type="dxa"/>
          </w:tcPr>
          <w:p w:rsidR="00FA750B" w:rsidRDefault="00FA750B" w:rsidP="007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bottom"/>
          </w:tcPr>
          <w:p w:rsidR="00FA750B" w:rsidRPr="00D33BCD" w:rsidRDefault="00FA750B" w:rsidP="00EB1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17E">
              <w:rPr>
                <w:rFonts w:ascii="Times New Roman" w:hAnsi="Times New Roman"/>
                <w:color w:val="000000"/>
              </w:rPr>
              <w:t>О  внесении изменений  в Нормы и  правила благоустройства территории муниципального образования «Большекибьинское»,  утвержденные  решением Совета  депутатов муниципального образования «Большекибьинское» от 26</w:t>
            </w:r>
            <w:r w:rsidRPr="000A117E">
              <w:rPr>
                <w:rFonts w:ascii="Times New Roman" w:hAnsi="Times New Roman"/>
              </w:rPr>
              <w:t xml:space="preserve">.06.2018 года № 16.6 </w:t>
            </w:r>
          </w:p>
        </w:tc>
        <w:tc>
          <w:tcPr>
            <w:tcW w:w="2160" w:type="dxa"/>
          </w:tcPr>
          <w:p w:rsidR="00FA750B" w:rsidRDefault="00FA750B" w:rsidP="000A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За-10</w:t>
            </w:r>
          </w:p>
          <w:p w:rsidR="00FA750B" w:rsidRDefault="00FA750B" w:rsidP="000A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Против-0</w:t>
            </w:r>
          </w:p>
          <w:p w:rsidR="00FA750B" w:rsidRPr="00AA6A3E" w:rsidRDefault="00FA750B" w:rsidP="000A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Воздержались-0</w:t>
            </w:r>
          </w:p>
        </w:tc>
        <w:tc>
          <w:tcPr>
            <w:tcW w:w="1723" w:type="dxa"/>
          </w:tcPr>
          <w:p w:rsidR="00FA750B" w:rsidRDefault="00FA750B" w:rsidP="00AA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</w:tr>
      <w:bookmarkEnd w:id="0"/>
    </w:tbl>
    <w:p w:rsidR="00FA750B" w:rsidRPr="00AA6A3E" w:rsidRDefault="00FA750B">
      <w:pPr>
        <w:rPr>
          <w:sz w:val="24"/>
          <w:szCs w:val="24"/>
        </w:rPr>
      </w:pPr>
    </w:p>
    <w:sectPr w:rsidR="00FA750B" w:rsidRPr="00AA6A3E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27590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17E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1CB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0E66"/>
    <w:rsid w:val="00313EAA"/>
    <w:rsid w:val="00314349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9FF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53F6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21EB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401C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521E1"/>
    <w:rsid w:val="00762DB8"/>
    <w:rsid w:val="00770D1A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A6A3E"/>
    <w:rsid w:val="00AB13DB"/>
    <w:rsid w:val="00AB249E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0773D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44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85EC7"/>
    <w:rsid w:val="00C90E7A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D6B49"/>
    <w:rsid w:val="00CE2797"/>
    <w:rsid w:val="00CE7B46"/>
    <w:rsid w:val="00CF5BBA"/>
    <w:rsid w:val="00D04539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3BCD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DF74BF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0B50"/>
    <w:rsid w:val="00E47796"/>
    <w:rsid w:val="00E51FF2"/>
    <w:rsid w:val="00E54830"/>
    <w:rsid w:val="00E56D15"/>
    <w:rsid w:val="00E57F0F"/>
    <w:rsid w:val="00E639D9"/>
    <w:rsid w:val="00E70D43"/>
    <w:rsid w:val="00E70E05"/>
    <w:rsid w:val="00E71FA3"/>
    <w:rsid w:val="00E72491"/>
    <w:rsid w:val="00E75D69"/>
    <w:rsid w:val="00E83BA3"/>
    <w:rsid w:val="00E857EE"/>
    <w:rsid w:val="00E86BA1"/>
    <w:rsid w:val="00E870EB"/>
    <w:rsid w:val="00E872B3"/>
    <w:rsid w:val="00E87C32"/>
    <w:rsid w:val="00E91F7C"/>
    <w:rsid w:val="00EA0079"/>
    <w:rsid w:val="00EA472B"/>
    <w:rsid w:val="00EA5FAC"/>
    <w:rsid w:val="00EB16FE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075D2"/>
    <w:rsid w:val="00F12D45"/>
    <w:rsid w:val="00F15F41"/>
    <w:rsid w:val="00F17168"/>
    <w:rsid w:val="00F17789"/>
    <w:rsid w:val="00F25138"/>
    <w:rsid w:val="00F26DF6"/>
    <w:rsid w:val="00F32FBF"/>
    <w:rsid w:val="00F34272"/>
    <w:rsid w:val="00F34F42"/>
    <w:rsid w:val="00F41453"/>
    <w:rsid w:val="00F466A4"/>
    <w:rsid w:val="00F517C7"/>
    <w:rsid w:val="00F54825"/>
    <w:rsid w:val="00F56FC5"/>
    <w:rsid w:val="00F57AAE"/>
    <w:rsid w:val="00F57D6E"/>
    <w:rsid w:val="00F60085"/>
    <w:rsid w:val="00F611EA"/>
    <w:rsid w:val="00F63C06"/>
    <w:rsid w:val="00F64827"/>
    <w:rsid w:val="00F67D7F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A750B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D5511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F57A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2017-10-26T13:00:00Z</dcterms:created>
  <dcterms:modified xsi:type="dcterms:W3CDTF">2019-11-13T04:28:00Z</dcterms:modified>
</cp:coreProperties>
</file>